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CD42A3" w:rsidRDefault="008B1D42" w:rsidP="00CD44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 xml:space="preserve">Finance and </w:t>
      </w:r>
      <w:r w:rsidR="00AC631A" w:rsidRPr="00CD42A3">
        <w:rPr>
          <w:rFonts w:cs="Arial"/>
          <w:b/>
        </w:rPr>
        <w:t>Asset Management</w:t>
      </w:r>
      <w:r w:rsidR="006065AE" w:rsidRPr="00CD42A3">
        <w:rPr>
          <w:rFonts w:cs="Arial"/>
          <w:b/>
        </w:rPr>
        <w:t xml:space="preserve"> Committee</w:t>
      </w:r>
    </w:p>
    <w:p w14:paraId="0E8F4C78" w14:textId="77777777" w:rsidR="005A5C3C" w:rsidRPr="00E76A5F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FFF916E" w:rsidR="006E7848" w:rsidRPr="00CD42A3" w:rsidRDefault="00453CB7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Tues</w:t>
      </w:r>
      <w:r w:rsidR="00BC6B13" w:rsidRPr="00CD42A3">
        <w:rPr>
          <w:rFonts w:cs="Arial"/>
          <w:b/>
        </w:rPr>
        <w:t>day</w:t>
      </w:r>
      <w:r w:rsidR="00F86754" w:rsidRPr="00CD42A3">
        <w:rPr>
          <w:rFonts w:cs="Arial"/>
          <w:b/>
        </w:rPr>
        <w:t xml:space="preserve"> </w:t>
      </w:r>
      <w:r w:rsidRPr="00CD42A3">
        <w:rPr>
          <w:rFonts w:cs="Arial"/>
          <w:b/>
        </w:rPr>
        <w:t>18</w:t>
      </w:r>
      <w:r w:rsidR="00696EC8" w:rsidRPr="00CD42A3">
        <w:rPr>
          <w:rFonts w:cs="Arial"/>
          <w:b/>
        </w:rPr>
        <w:t xml:space="preserve"> </w:t>
      </w:r>
      <w:r w:rsidRPr="00CD42A3">
        <w:rPr>
          <w:rFonts w:cs="Arial"/>
          <w:b/>
        </w:rPr>
        <w:t>Octo</w:t>
      </w:r>
      <w:r w:rsidR="008D6552" w:rsidRPr="00CD42A3">
        <w:rPr>
          <w:rFonts w:cs="Arial"/>
          <w:b/>
        </w:rPr>
        <w:t>ber</w:t>
      </w:r>
      <w:r w:rsidR="004F2727" w:rsidRPr="00CD42A3">
        <w:rPr>
          <w:rFonts w:cs="Arial"/>
          <w:b/>
        </w:rPr>
        <w:t xml:space="preserve"> </w:t>
      </w:r>
      <w:r w:rsidR="00543EBD" w:rsidRPr="00CD42A3">
        <w:rPr>
          <w:rFonts w:cs="Arial"/>
          <w:b/>
        </w:rPr>
        <w:t>2022</w:t>
      </w:r>
    </w:p>
    <w:p w14:paraId="7154DD21" w14:textId="77777777" w:rsidR="00AC631A" w:rsidRPr="00CD42A3" w:rsidRDefault="00AC631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Council Chamber</w:t>
      </w:r>
    </w:p>
    <w:p w14:paraId="5FB438DE" w14:textId="77777777" w:rsidR="00065CA8" w:rsidRPr="00CD42A3" w:rsidRDefault="00065CA8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Coleford Town Council Offices</w:t>
      </w:r>
    </w:p>
    <w:p w14:paraId="1FF67C7C" w14:textId="77777777" w:rsidR="006E7848" w:rsidRPr="00E76A5F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CD42A3" w:rsidRDefault="00DC34C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6</w:t>
      </w:r>
      <w:r w:rsidR="004E27F4" w:rsidRPr="00CD42A3">
        <w:rPr>
          <w:rFonts w:cs="Arial"/>
          <w:b/>
        </w:rPr>
        <w:t>.</w:t>
      </w:r>
      <w:r w:rsidR="006E0158" w:rsidRPr="00CD42A3">
        <w:rPr>
          <w:rFonts w:cs="Arial"/>
          <w:b/>
        </w:rPr>
        <w:t>30</w:t>
      </w:r>
      <w:r w:rsidR="004A1BA5" w:rsidRPr="00CD42A3">
        <w:rPr>
          <w:rFonts w:cs="Arial"/>
          <w:b/>
        </w:rPr>
        <w:t xml:space="preserve"> </w:t>
      </w:r>
      <w:r w:rsidR="006E0158" w:rsidRPr="00CD42A3">
        <w:rPr>
          <w:rFonts w:cs="Arial"/>
          <w:b/>
        </w:rPr>
        <w:t>p</w:t>
      </w:r>
      <w:r w:rsidR="004E27F4" w:rsidRPr="00CD42A3">
        <w:rPr>
          <w:rFonts w:cs="Arial"/>
          <w:b/>
        </w:rPr>
        <w:t>m</w:t>
      </w:r>
      <w:r w:rsidR="006E7848" w:rsidRPr="00CD42A3">
        <w:rPr>
          <w:rFonts w:cs="Arial"/>
          <w:b/>
        </w:rPr>
        <w:t xml:space="preserve"> </w:t>
      </w:r>
      <w:r w:rsidR="00CC1588" w:rsidRPr="00CD42A3">
        <w:rPr>
          <w:rFonts w:cs="Arial"/>
          <w:b/>
        </w:rPr>
        <w:t>-</w:t>
      </w:r>
      <w:r w:rsidR="00AC631A" w:rsidRPr="00CD42A3">
        <w:rPr>
          <w:rFonts w:cs="Arial"/>
          <w:b/>
        </w:rPr>
        <w:t xml:space="preserve"> 8.30</w:t>
      </w:r>
      <w:r w:rsidR="00C05531" w:rsidRPr="00CD42A3">
        <w:rPr>
          <w:rFonts w:cs="Arial"/>
          <w:b/>
        </w:rPr>
        <w:t xml:space="preserve"> </w:t>
      </w:r>
      <w:r w:rsidR="006E7848" w:rsidRPr="00CD42A3">
        <w:rPr>
          <w:rFonts w:cs="Arial"/>
          <w:b/>
        </w:rPr>
        <w:t>pm</w:t>
      </w:r>
      <w:r w:rsidR="003B5ABC" w:rsidRPr="00CD42A3">
        <w:rPr>
          <w:rFonts w:cs="Arial"/>
          <w:b/>
        </w:rPr>
        <w:t xml:space="preserve"> </w:t>
      </w:r>
    </w:p>
    <w:p w14:paraId="3215F546" w14:textId="77777777" w:rsidR="006F2E3E" w:rsidRPr="00CD42A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CD42A3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CD42A3">
        <w:rPr>
          <w:rFonts w:cs="Arial"/>
          <w:b/>
        </w:rPr>
        <w:t>Agenda</w:t>
      </w:r>
    </w:p>
    <w:p w14:paraId="3A9AA345" w14:textId="541F6127" w:rsidR="006065AE" w:rsidRPr="00CD42A3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CD42A3">
        <w:rPr>
          <w:rFonts w:cs="Arial"/>
          <w:b/>
        </w:rPr>
        <w:t xml:space="preserve">To note apologies </w:t>
      </w:r>
    </w:p>
    <w:p w14:paraId="59765B3E" w14:textId="77777777" w:rsidR="006065AE" w:rsidRPr="00CD42A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CD42A3">
        <w:rPr>
          <w:rFonts w:cs="Arial"/>
          <w:b/>
        </w:rPr>
        <w:t xml:space="preserve">To declare interests </w:t>
      </w:r>
      <w:r w:rsidR="007D7960" w:rsidRPr="00CD42A3">
        <w:rPr>
          <w:rFonts w:cs="Arial"/>
          <w:b/>
        </w:rPr>
        <w:t xml:space="preserve">re: </w:t>
      </w:r>
      <w:r w:rsidRPr="00CD42A3">
        <w:rPr>
          <w:rFonts w:cs="Arial"/>
          <w:b/>
        </w:rPr>
        <w:t>items on the agenda</w:t>
      </w:r>
    </w:p>
    <w:p w14:paraId="2C9736D0" w14:textId="77777777" w:rsidR="006065AE" w:rsidRPr="00CD42A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>To allow dispensations requests</w:t>
      </w:r>
    </w:p>
    <w:p w14:paraId="401E8282" w14:textId="31CBD08D" w:rsidR="006065AE" w:rsidRPr="00CD42A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To approve the minutes of </w:t>
      </w:r>
      <w:r w:rsidR="0002772B" w:rsidRPr="00CD42A3">
        <w:rPr>
          <w:rFonts w:ascii="Arial" w:hAnsi="Arial" w:cs="Arial"/>
          <w:b/>
          <w:color w:val="000000"/>
        </w:rPr>
        <w:t>26</w:t>
      </w:r>
      <w:r w:rsidR="00D64795" w:rsidRPr="00CD42A3">
        <w:rPr>
          <w:rFonts w:ascii="Arial" w:hAnsi="Arial" w:cs="Arial"/>
          <w:b/>
          <w:color w:val="000000"/>
        </w:rPr>
        <w:t xml:space="preserve"> </w:t>
      </w:r>
      <w:r w:rsidR="00453CB7" w:rsidRPr="00CD42A3">
        <w:rPr>
          <w:rFonts w:ascii="Arial" w:hAnsi="Arial" w:cs="Arial"/>
          <w:b/>
          <w:color w:val="000000"/>
        </w:rPr>
        <w:t>September</w:t>
      </w:r>
      <w:r w:rsidR="00D64795" w:rsidRPr="00CD42A3">
        <w:rPr>
          <w:rFonts w:ascii="Arial" w:hAnsi="Arial" w:cs="Arial"/>
          <w:b/>
          <w:color w:val="000000"/>
        </w:rPr>
        <w:t xml:space="preserve"> 22</w:t>
      </w:r>
    </w:p>
    <w:p w14:paraId="6D8190DD" w14:textId="26065D05" w:rsidR="006065AE" w:rsidRPr="00CD42A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CD42A3">
        <w:rPr>
          <w:rFonts w:ascii="Arial" w:hAnsi="Arial" w:cs="Arial"/>
          <w:b/>
          <w:color w:val="000000"/>
        </w:rPr>
        <w:t>M</w:t>
      </w:r>
      <w:r w:rsidRPr="00CD42A3">
        <w:rPr>
          <w:rFonts w:ascii="Arial" w:hAnsi="Arial" w:cs="Arial"/>
          <w:b/>
          <w:color w:val="000000"/>
        </w:rPr>
        <w:t xml:space="preserve">inutes of </w:t>
      </w:r>
      <w:r w:rsidR="0002772B" w:rsidRPr="00CD42A3">
        <w:rPr>
          <w:rFonts w:ascii="Arial" w:hAnsi="Arial" w:cs="Arial"/>
          <w:b/>
          <w:color w:val="000000"/>
        </w:rPr>
        <w:t>26</w:t>
      </w:r>
      <w:r w:rsidR="00D64795" w:rsidRPr="00CD42A3">
        <w:rPr>
          <w:rFonts w:ascii="Arial" w:hAnsi="Arial" w:cs="Arial"/>
          <w:b/>
          <w:color w:val="000000"/>
        </w:rPr>
        <w:t xml:space="preserve"> </w:t>
      </w:r>
      <w:r w:rsidR="0002772B" w:rsidRPr="00CD42A3">
        <w:rPr>
          <w:rFonts w:ascii="Arial" w:hAnsi="Arial" w:cs="Arial"/>
          <w:b/>
          <w:color w:val="000000"/>
        </w:rPr>
        <w:t>September</w:t>
      </w:r>
      <w:r w:rsidR="00D64795" w:rsidRPr="00CD42A3">
        <w:rPr>
          <w:rFonts w:ascii="Arial" w:hAnsi="Arial" w:cs="Arial"/>
          <w:b/>
          <w:color w:val="000000"/>
        </w:rPr>
        <w:t xml:space="preserve"> 22</w:t>
      </w:r>
    </w:p>
    <w:p w14:paraId="1E9F4DBF" w14:textId="77777777" w:rsidR="00543EBD" w:rsidRPr="00CD42A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CD42A3">
        <w:rPr>
          <w:rFonts w:ascii="Arial" w:hAnsi="Arial" w:cs="Arial"/>
          <w:b/>
          <w:color w:val="000000"/>
        </w:rPr>
        <w:t>P</w:t>
      </w:r>
      <w:r w:rsidRPr="00CD42A3">
        <w:rPr>
          <w:rFonts w:ascii="Arial" w:hAnsi="Arial" w:cs="Arial"/>
          <w:b/>
          <w:color w:val="000000"/>
        </w:rPr>
        <w:t xml:space="preserve">ublic </w:t>
      </w:r>
      <w:r w:rsidR="00921BFD" w:rsidRPr="00CD42A3">
        <w:rPr>
          <w:rFonts w:ascii="Arial" w:hAnsi="Arial" w:cs="Arial"/>
          <w:b/>
          <w:color w:val="000000"/>
        </w:rPr>
        <w:t>F</w:t>
      </w:r>
      <w:r w:rsidRPr="00CD42A3">
        <w:rPr>
          <w:rFonts w:ascii="Arial" w:hAnsi="Arial" w:cs="Arial"/>
          <w:b/>
          <w:color w:val="000000"/>
        </w:rPr>
        <w:t>orum</w:t>
      </w:r>
    </w:p>
    <w:p w14:paraId="60765BBF" w14:textId="30AF9BAA" w:rsidR="00543EBD" w:rsidRPr="00CD42A3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>To consider any relevant Staffing Matters,</w:t>
      </w:r>
      <w:r w:rsidR="00682BDA" w:rsidRPr="00CD42A3">
        <w:rPr>
          <w:rFonts w:ascii="Arial" w:hAnsi="Arial" w:cs="Arial"/>
          <w:b/>
          <w:color w:val="000000"/>
        </w:rPr>
        <w:t xml:space="preserve"> </w:t>
      </w:r>
      <w:r w:rsidRPr="00CD42A3">
        <w:rPr>
          <w:rFonts w:ascii="Arial" w:hAnsi="Arial" w:cs="Arial"/>
          <w:b/>
          <w:color w:val="000000"/>
        </w:rPr>
        <w:t xml:space="preserve">and to make any </w:t>
      </w:r>
      <w:r w:rsidR="002E2BEA" w:rsidRPr="00CD42A3">
        <w:rPr>
          <w:rFonts w:ascii="Arial" w:hAnsi="Arial" w:cs="Arial"/>
          <w:b/>
          <w:color w:val="000000"/>
        </w:rPr>
        <w:t>r</w:t>
      </w:r>
      <w:r w:rsidRPr="00CD42A3">
        <w:rPr>
          <w:rFonts w:ascii="Arial" w:hAnsi="Arial" w:cs="Arial"/>
          <w:b/>
          <w:color w:val="000000"/>
        </w:rPr>
        <w:t>ecommendations, as necessary (In Committee)</w:t>
      </w:r>
      <w:r w:rsidR="0002413E" w:rsidRPr="00CD42A3">
        <w:rPr>
          <w:rFonts w:ascii="Arial" w:hAnsi="Arial" w:cs="Arial"/>
          <w:b/>
          <w:color w:val="000000"/>
        </w:rPr>
        <w:t xml:space="preserve"> including:</w:t>
      </w:r>
    </w:p>
    <w:p w14:paraId="57D02F0C" w14:textId="6B8BB138" w:rsidR="00D64795" w:rsidRPr="00CD42A3" w:rsidRDefault="00423DE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Update re: </w:t>
      </w:r>
      <w:r w:rsidR="00D64795" w:rsidRPr="00CD42A3">
        <w:rPr>
          <w:rFonts w:ascii="Arial" w:hAnsi="Arial" w:cs="Arial"/>
          <w:b/>
          <w:color w:val="000000"/>
        </w:rPr>
        <w:t>Ap</w:t>
      </w:r>
      <w:r w:rsidR="0002772B" w:rsidRPr="00CD42A3">
        <w:rPr>
          <w:rFonts w:ascii="Arial" w:hAnsi="Arial" w:cs="Arial"/>
          <w:b/>
          <w:color w:val="000000"/>
        </w:rPr>
        <w:t>praisals</w:t>
      </w:r>
      <w:r w:rsidR="006024CE" w:rsidRPr="00CD42A3">
        <w:rPr>
          <w:rFonts w:ascii="Arial" w:hAnsi="Arial" w:cs="Arial"/>
          <w:b/>
          <w:color w:val="000000"/>
        </w:rPr>
        <w:t>, including Team, training and process/procedure</w:t>
      </w:r>
    </w:p>
    <w:p w14:paraId="5BBA21EE" w14:textId="1F3B5B69" w:rsidR="00CD42A3" w:rsidRDefault="0002772B" w:rsidP="0002772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Review </w:t>
      </w:r>
      <w:r w:rsidR="00D64795" w:rsidRPr="00CD42A3">
        <w:rPr>
          <w:rFonts w:ascii="Arial" w:hAnsi="Arial" w:cs="Arial"/>
          <w:b/>
          <w:color w:val="000000"/>
        </w:rPr>
        <w:t>S</w:t>
      </w:r>
      <w:r w:rsidR="00423DED" w:rsidRPr="00CD42A3">
        <w:rPr>
          <w:rFonts w:ascii="Arial" w:hAnsi="Arial" w:cs="Arial"/>
          <w:b/>
          <w:color w:val="000000"/>
        </w:rPr>
        <w:t xml:space="preserve">taff </w:t>
      </w:r>
      <w:r w:rsidRPr="00CD42A3">
        <w:rPr>
          <w:rFonts w:ascii="Arial" w:hAnsi="Arial" w:cs="Arial"/>
          <w:b/>
          <w:color w:val="000000"/>
        </w:rPr>
        <w:t xml:space="preserve">Holiday/TOIL </w:t>
      </w:r>
      <w:r w:rsidR="00CD42A3">
        <w:rPr>
          <w:rFonts w:ascii="Arial" w:hAnsi="Arial" w:cs="Arial"/>
          <w:b/>
          <w:color w:val="000000"/>
        </w:rPr>
        <w:t>T</w:t>
      </w:r>
      <w:r w:rsidRPr="00CD42A3">
        <w:rPr>
          <w:rFonts w:ascii="Arial" w:hAnsi="Arial" w:cs="Arial"/>
          <w:b/>
          <w:color w:val="000000"/>
        </w:rPr>
        <w:t>rackers</w:t>
      </w:r>
      <w:r w:rsidR="00CD42A3">
        <w:rPr>
          <w:rFonts w:ascii="Arial" w:hAnsi="Arial" w:cs="Arial"/>
          <w:b/>
          <w:color w:val="000000"/>
        </w:rPr>
        <w:t xml:space="preserve"> (linked to Contracted Hours</w:t>
      </w:r>
      <w:r w:rsidR="00522032">
        <w:rPr>
          <w:rFonts w:ascii="Arial" w:hAnsi="Arial" w:cs="Arial"/>
          <w:b/>
          <w:color w:val="000000"/>
        </w:rPr>
        <w:t xml:space="preserve"> / Workloads)</w:t>
      </w:r>
    </w:p>
    <w:p w14:paraId="51CDCA44" w14:textId="1944B7F0" w:rsidR="00112018" w:rsidRDefault="00112018" w:rsidP="0002772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>Staff leave allocation re: Full Council July 2022 item 94</w:t>
      </w:r>
    </w:p>
    <w:p w14:paraId="4709C98A" w14:textId="67D8D0A9" w:rsidR="0002772B" w:rsidRPr="00CD42A3" w:rsidRDefault="0002772B" w:rsidP="0002772B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b/>
          <w:color w:val="000000"/>
        </w:rPr>
      </w:pPr>
      <w:r w:rsidRPr="00CD42A3">
        <w:rPr>
          <w:rFonts w:ascii="Arial" w:eastAsia="Times New Roman" w:hAnsi="Arial" w:cs="Arial"/>
          <w:b/>
          <w:color w:val="000000"/>
        </w:rPr>
        <w:t>To make recommendation re: Coleford Music Festival 2022 spend</w:t>
      </w:r>
    </w:p>
    <w:p w14:paraId="39BC3472" w14:textId="622B1FE7" w:rsidR="0002772B" w:rsidRPr="00CD42A3" w:rsidRDefault="00CD42A3" w:rsidP="0002772B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 receive RFO Q</w:t>
      </w:r>
      <w:r w:rsidR="0002772B" w:rsidRPr="00CD42A3">
        <w:rPr>
          <w:rFonts w:ascii="Arial" w:eastAsia="Times New Roman" w:hAnsi="Arial" w:cs="Arial"/>
          <w:b/>
          <w:color w:val="000000"/>
        </w:rPr>
        <w:t xml:space="preserve">uarterly </w:t>
      </w:r>
      <w:r>
        <w:rPr>
          <w:rFonts w:ascii="Arial" w:eastAsia="Times New Roman" w:hAnsi="Arial" w:cs="Arial"/>
          <w:b/>
          <w:color w:val="000000"/>
        </w:rPr>
        <w:t>R</w:t>
      </w:r>
      <w:r w:rsidR="0002772B" w:rsidRPr="00CD42A3">
        <w:rPr>
          <w:rFonts w:ascii="Arial" w:eastAsia="Times New Roman" w:hAnsi="Arial" w:cs="Arial"/>
          <w:b/>
          <w:color w:val="000000"/>
        </w:rPr>
        <w:t>eport, and make recommendations, as necessary</w:t>
      </w:r>
    </w:p>
    <w:p w14:paraId="741A29F9" w14:textId="05FB2460" w:rsidR="00594E84" w:rsidRDefault="00CD42A3" w:rsidP="0002772B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 receive in-house A</w:t>
      </w:r>
      <w:r w:rsidR="00594E84" w:rsidRPr="00CD42A3">
        <w:rPr>
          <w:rFonts w:ascii="Arial" w:eastAsia="Times New Roman" w:hAnsi="Arial" w:cs="Arial"/>
          <w:b/>
          <w:color w:val="000000"/>
        </w:rPr>
        <w:t xml:space="preserve">udit </w:t>
      </w:r>
      <w:r>
        <w:rPr>
          <w:rFonts w:ascii="Arial" w:eastAsia="Times New Roman" w:hAnsi="Arial" w:cs="Arial"/>
          <w:b/>
          <w:color w:val="000000"/>
        </w:rPr>
        <w:t>R</w:t>
      </w:r>
      <w:r w:rsidR="00594E84" w:rsidRPr="00CD42A3">
        <w:rPr>
          <w:rFonts w:ascii="Arial" w:eastAsia="Times New Roman" w:hAnsi="Arial" w:cs="Arial"/>
          <w:b/>
          <w:color w:val="000000"/>
        </w:rPr>
        <w:t>eport, and make recommendations, as necessary</w:t>
      </w:r>
    </w:p>
    <w:p w14:paraId="2BDCFA35" w14:textId="7A7184E5" w:rsidR="00CD42A3" w:rsidRPr="00CD42A3" w:rsidRDefault="00CD42A3" w:rsidP="0002772B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To receive Compliance Workshop Update, and to make recommendations, as necessary   </w:t>
      </w:r>
    </w:p>
    <w:p w14:paraId="29657F04" w14:textId="3EF3473A" w:rsidR="0002772B" w:rsidRPr="00CD42A3" w:rsidRDefault="0002772B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>To consider VAT, and make recommendations, as necessary</w:t>
      </w:r>
    </w:p>
    <w:p w14:paraId="160060B4" w14:textId="39B0DADE" w:rsidR="0002772B" w:rsidRPr="00CD42A3" w:rsidRDefault="0002772B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>To review Financial Regulations draft, and make recommendations, as necessary</w:t>
      </w:r>
    </w:p>
    <w:p w14:paraId="50C94D44" w14:textId="16E97B70" w:rsidR="006024CE" w:rsidRPr="00CD42A3" w:rsidRDefault="006024CE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hAnsi="Arial" w:cs="Arial"/>
          <w:b/>
          <w:color w:val="000000"/>
        </w:rPr>
        <w:t xml:space="preserve">To review Five Acres </w:t>
      </w:r>
      <w:r w:rsidR="00CD42A3">
        <w:rPr>
          <w:rFonts w:ascii="Arial" w:hAnsi="Arial" w:cs="Arial"/>
          <w:b/>
          <w:color w:val="000000"/>
        </w:rPr>
        <w:t>G</w:t>
      </w:r>
      <w:r w:rsidRPr="00CD42A3">
        <w:rPr>
          <w:rFonts w:ascii="Arial" w:hAnsi="Arial" w:cs="Arial"/>
          <w:b/>
          <w:color w:val="000000"/>
        </w:rPr>
        <w:t>rant, and make recommendations, as necessary</w:t>
      </w:r>
    </w:p>
    <w:p w14:paraId="7E58AA27" w14:textId="1EE1BBAA" w:rsidR="006024CE" w:rsidRDefault="00CD42A3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Bells Field </w:t>
      </w:r>
      <w:r w:rsidR="002763CB">
        <w:rPr>
          <w:rFonts w:ascii="Arial" w:hAnsi="Arial" w:cs="Arial"/>
          <w:b/>
          <w:color w:val="000000"/>
        </w:rPr>
        <w:t>Proposals (from Environment Committee)</w:t>
      </w:r>
      <w:r w:rsidR="006024CE" w:rsidRPr="00CD42A3">
        <w:rPr>
          <w:rFonts w:ascii="Arial" w:hAnsi="Arial" w:cs="Arial"/>
          <w:b/>
          <w:color w:val="000000"/>
        </w:rPr>
        <w:t>, and make recommendations, as necessary</w:t>
      </w:r>
      <w:bookmarkStart w:id="0" w:name="_GoBack"/>
      <w:bookmarkEnd w:id="0"/>
    </w:p>
    <w:p w14:paraId="699102FB" w14:textId="0BF64B69" w:rsidR="00BC36AC" w:rsidRPr="00CD42A3" w:rsidRDefault="00BC36AC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Carnival of Transport (CoT) request, re: Disbursement of Funds</w:t>
      </w:r>
    </w:p>
    <w:p w14:paraId="21EA71A7" w14:textId="51F84F5D" w:rsidR="00EB6EDA" w:rsidRPr="00E76A5F" w:rsidRDefault="00D64795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eastAsia="Times New Roman" w:hAnsi="Arial" w:cs="Arial"/>
          <w:b/>
          <w:color w:val="000000"/>
        </w:rPr>
        <w:t xml:space="preserve">To receive an update </w:t>
      </w:r>
      <w:r w:rsidR="000A29D7" w:rsidRPr="00CD42A3">
        <w:rPr>
          <w:rFonts w:ascii="Arial" w:eastAsia="Times New Roman" w:hAnsi="Arial" w:cs="Arial"/>
          <w:b/>
          <w:color w:val="000000"/>
        </w:rPr>
        <w:t xml:space="preserve">re: </w:t>
      </w:r>
      <w:r w:rsidR="00543EBD" w:rsidRPr="00CD42A3">
        <w:rPr>
          <w:rFonts w:ascii="Arial" w:eastAsia="Times New Roman" w:hAnsi="Arial" w:cs="Arial"/>
          <w:b/>
          <w:color w:val="000000"/>
        </w:rPr>
        <w:t xml:space="preserve">KGV </w:t>
      </w:r>
      <w:r w:rsidR="003456F6" w:rsidRPr="00CD42A3">
        <w:rPr>
          <w:rFonts w:ascii="Arial" w:eastAsia="Times New Roman" w:hAnsi="Arial" w:cs="Arial"/>
          <w:b/>
          <w:color w:val="000000"/>
        </w:rPr>
        <w:t>works (water and roof)</w:t>
      </w:r>
      <w:r w:rsidRPr="00CD42A3">
        <w:rPr>
          <w:rFonts w:ascii="Arial" w:eastAsia="Times New Roman" w:hAnsi="Arial" w:cs="Arial"/>
          <w:b/>
          <w:color w:val="000000"/>
        </w:rPr>
        <w:t>, and to make recommendations, as necessary</w:t>
      </w:r>
    </w:p>
    <w:p w14:paraId="7F4A6ACE" w14:textId="4F9153EA" w:rsidR="00E76A5F" w:rsidRPr="00CD42A3" w:rsidRDefault="00AC0347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 receive u</w:t>
      </w:r>
      <w:r w:rsidR="00E76A5F">
        <w:rPr>
          <w:rFonts w:ascii="Arial" w:eastAsia="Times New Roman" w:hAnsi="Arial" w:cs="Arial"/>
          <w:b/>
          <w:color w:val="000000"/>
        </w:rPr>
        <w:t>pdate from Parish Inspections Working Group, and to make recommendations, as necessary</w:t>
      </w:r>
    </w:p>
    <w:p w14:paraId="3E098D1C" w14:textId="7397B63B" w:rsidR="006024CE" w:rsidRPr="00CD42A3" w:rsidRDefault="006024CE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CD42A3">
        <w:rPr>
          <w:rFonts w:ascii="Arial" w:eastAsia="Times New Roman" w:hAnsi="Arial" w:cs="Arial"/>
          <w:b/>
          <w:color w:val="000000"/>
        </w:rPr>
        <w:t xml:space="preserve">To consider </w:t>
      </w:r>
      <w:r w:rsidR="00AC0347">
        <w:rPr>
          <w:rFonts w:ascii="Arial" w:eastAsia="Times New Roman" w:hAnsi="Arial" w:cs="Arial"/>
          <w:b/>
          <w:color w:val="000000"/>
        </w:rPr>
        <w:t xml:space="preserve">Main </w:t>
      </w:r>
      <w:r w:rsidR="00E1208D" w:rsidRPr="00CD42A3">
        <w:rPr>
          <w:rFonts w:ascii="Arial" w:eastAsia="Times New Roman" w:hAnsi="Arial" w:cs="Arial"/>
          <w:b/>
          <w:color w:val="000000"/>
        </w:rPr>
        <w:t xml:space="preserve">Office </w:t>
      </w:r>
      <w:r w:rsidR="00AC0347">
        <w:rPr>
          <w:rFonts w:ascii="Arial" w:eastAsia="Times New Roman" w:hAnsi="Arial" w:cs="Arial"/>
          <w:b/>
          <w:color w:val="000000"/>
        </w:rPr>
        <w:t xml:space="preserve">/ </w:t>
      </w:r>
      <w:r w:rsidRPr="00CD42A3">
        <w:rPr>
          <w:rFonts w:ascii="Arial" w:eastAsia="Times New Roman" w:hAnsi="Arial" w:cs="Arial"/>
          <w:b/>
          <w:color w:val="000000"/>
        </w:rPr>
        <w:t xml:space="preserve">TIC </w:t>
      </w:r>
      <w:r w:rsidR="00AC0347">
        <w:rPr>
          <w:rFonts w:ascii="Arial" w:eastAsia="Times New Roman" w:hAnsi="Arial" w:cs="Arial"/>
          <w:b/>
          <w:color w:val="000000"/>
        </w:rPr>
        <w:t>IT Hardware</w:t>
      </w:r>
      <w:r w:rsidRPr="00CD42A3">
        <w:rPr>
          <w:rFonts w:ascii="Arial" w:eastAsia="Times New Roman" w:hAnsi="Arial" w:cs="Arial"/>
          <w:b/>
          <w:color w:val="000000"/>
        </w:rPr>
        <w:t xml:space="preserve">, and </w:t>
      </w:r>
      <w:r w:rsidR="00AC0347">
        <w:rPr>
          <w:rFonts w:ascii="Arial" w:eastAsia="Times New Roman" w:hAnsi="Arial" w:cs="Arial"/>
          <w:b/>
          <w:color w:val="000000"/>
        </w:rPr>
        <w:t xml:space="preserve">to </w:t>
      </w:r>
      <w:r w:rsidRPr="00CD42A3">
        <w:rPr>
          <w:rFonts w:ascii="Arial" w:eastAsia="Times New Roman" w:hAnsi="Arial" w:cs="Arial"/>
          <w:b/>
          <w:color w:val="000000"/>
        </w:rPr>
        <w:t>make recommendations, as necessary</w:t>
      </w:r>
    </w:p>
    <w:p w14:paraId="7DD1A082" w14:textId="77777777" w:rsidR="00D75617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  <w:color w:val="FF0000"/>
        </w:rPr>
        <w:t xml:space="preserve">All Council Meetings </w:t>
      </w:r>
      <w:r w:rsidRPr="00CD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CD42A3">
        <w:rPr>
          <w:b/>
          <w:color w:val="FF0000"/>
        </w:rPr>
        <w:t>are Open to the Public</w:t>
      </w:r>
    </w:p>
    <w:p w14:paraId="2F2B6492" w14:textId="4B40538A" w:rsidR="007000E3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</w:rPr>
        <w:t xml:space="preserve">If you wish to take part in this meeting please contact via email: </w:t>
      </w:r>
      <w:hyperlink r:id="rId8" w:history="1">
        <w:r w:rsidRPr="00CD42A3">
          <w:rPr>
            <w:rStyle w:val="Hyperlink"/>
            <w:b/>
          </w:rPr>
          <w:t>ctcoffice@colefordtowncouncil.gov.uk</w:t>
        </w:r>
      </w:hyperlink>
      <w:r w:rsidRPr="00CD42A3">
        <w:rPr>
          <w:b/>
          <w:color w:val="FF0000"/>
        </w:rPr>
        <w:t xml:space="preserve"> </w:t>
      </w:r>
      <w:r w:rsidRPr="00CD42A3">
        <w:rPr>
          <w:b/>
        </w:rPr>
        <w:t>or tel. 01594 832103</w:t>
      </w:r>
    </w:p>
    <w:p w14:paraId="2EBE0BF5" w14:textId="77777777" w:rsidR="007000E3" w:rsidRPr="00CD42A3" w:rsidRDefault="007000E3" w:rsidP="007000E3">
      <w:pPr>
        <w:pStyle w:val="ListParagraph"/>
        <w:ind w:firstLine="351"/>
        <w:jc w:val="center"/>
        <w:rPr>
          <w:b/>
        </w:rPr>
      </w:pPr>
    </w:p>
    <w:p w14:paraId="0C2F36CD" w14:textId="545393DC" w:rsidR="008B2B89" w:rsidRPr="00CD42A3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CD42A3">
        <w:rPr>
          <w:b/>
          <w:color w:val="76923C" w:themeColor="accent3" w:themeShade="BF"/>
        </w:rPr>
        <w:t>Coleford Town Council Working for You</w:t>
      </w:r>
    </w:p>
    <w:sectPr w:rsidR="008B2B89" w:rsidRPr="00CD42A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3B393648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53CB7">
      <w:rPr>
        <w:sz w:val="20"/>
        <w:szCs w:val="20"/>
      </w:rPr>
      <w:t>1</w:t>
    </w:r>
    <w:r w:rsidR="00F04DC9">
      <w:rPr>
        <w:sz w:val="20"/>
        <w:szCs w:val="20"/>
      </w:rPr>
      <w:t>3</w:t>
    </w:r>
    <w:r w:rsidR="00D64795">
      <w:rPr>
        <w:sz w:val="20"/>
        <w:szCs w:val="20"/>
      </w:rPr>
      <w:t xml:space="preserve"> </w:t>
    </w:r>
    <w:r w:rsidR="00453CB7">
      <w:rPr>
        <w:sz w:val="20"/>
        <w:szCs w:val="20"/>
      </w:rPr>
      <w:t>Octo</w:t>
    </w:r>
    <w:r w:rsidR="00D64795">
      <w:rPr>
        <w:sz w:val="20"/>
        <w:szCs w:val="20"/>
      </w:rPr>
      <w:t>ber 202</w:t>
    </w:r>
    <w:r w:rsidR="00543EB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2A06"/>
    <w:rsid w:val="00786229"/>
    <w:rsid w:val="007863B2"/>
    <w:rsid w:val="0078662C"/>
    <w:rsid w:val="00787176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63F27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347"/>
    <w:rsid w:val="00AC0BAE"/>
    <w:rsid w:val="00AC2985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6B1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4795"/>
    <w:rsid w:val="00D75617"/>
    <w:rsid w:val="00D7726D"/>
    <w:rsid w:val="00D854D0"/>
    <w:rsid w:val="00D91B8C"/>
    <w:rsid w:val="00D937D9"/>
    <w:rsid w:val="00D962F8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208D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DAC3-3E55-4384-8894-2AD6A7F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11</cp:revision>
  <cp:lastPrinted>2022-10-13T13:26:00Z</cp:lastPrinted>
  <dcterms:created xsi:type="dcterms:W3CDTF">2022-10-11T12:57:00Z</dcterms:created>
  <dcterms:modified xsi:type="dcterms:W3CDTF">2022-10-13T13:26:00Z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